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D71F5A" w:rsidP="00175783">
      <w:pPr>
        <w:jc w:val="center"/>
      </w:pPr>
      <w:r>
        <w:t>Plant Closing</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D71F5A" w:rsidRDefault="00175783" w:rsidP="00D71F5A">
      <w:pPr>
        <w:jc w:val="center"/>
      </w:pPr>
      <w:r>
        <w:br w:type="page"/>
      </w:r>
      <w:r w:rsidR="00D71F5A">
        <w:lastRenderedPageBreak/>
        <w:t>Plant Closing</w:t>
      </w:r>
    </w:p>
    <w:p w:rsidR="00D71F5A" w:rsidRDefault="00D71F5A" w:rsidP="00D71F5A">
      <w:pPr>
        <w:jc w:val="center"/>
      </w:pPr>
      <w:r>
        <w:t>Executive Summary</w:t>
      </w:r>
    </w:p>
    <w:p w:rsidR="00D71F5A" w:rsidRDefault="00D71F5A" w:rsidP="00D71F5A">
      <w:pPr>
        <w:ind w:firstLine="720"/>
      </w:pPr>
      <w:r>
        <w:t>Closing of the business took place when profits earned are reduced, or policies of management don't get done. The assets of the company are removed from the premises to allow others to occupy the room. The products within the building must get transferred to a place in case a firm gets closed. A specific day must get identified by the owner of the premises and the business on when all the assets would get relocated</w:t>
      </w:r>
      <w:r w:rsidRPr="00E2396B">
        <w:rPr>
          <w:szCs w:val="24"/>
        </w:rPr>
        <w:t xml:space="preserve"> </w:t>
      </w:r>
      <w:r>
        <w:rPr>
          <w:szCs w:val="24"/>
        </w:rPr>
        <w:t>(Stark, 2020)</w:t>
      </w:r>
      <w:r>
        <w:t xml:space="preserve">.  Also, notification of relocation of all the assets must get provided to the leaders within the community. The removal of assets must be informed to the leaders to ensure security gets granted. The selling of all assets also requires leaders of the city to be involved. The process is significant in having a third party who would act as confirmation of the sales of assets. The law must be abided with to create a working environment in which confusion does not take place. </w:t>
      </w:r>
    </w:p>
    <w:p w:rsidR="00D71F5A" w:rsidRDefault="00D71F5A" w:rsidP="00D71F5A">
      <w:pPr>
        <w:ind w:firstLine="720"/>
      </w:pPr>
      <w:r>
        <w:t xml:space="preserve">Besides, the employees who used to work in the organization must get informed on their future. Whether they are going to be absorbed by the organization, face sack, or get laid off is essential to them. Determining any situation amongst all these would make sure they are psychologically prepared for anything </w:t>
      </w:r>
      <w:r>
        <w:rPr>
          <w:szCs w:val="24"/>
        </w:rPr>
        <w:t>(Stark, 2020)</w:t>
      </w:r>
      <w:r>
        <w:t>. The contract of the law signed by the owner of the business can be used to create a sense of understanding of all workers' job situations. The considerations made by people when closing a firm must get developed effectively. A lot of activities take place in an organization when the owner is closing down. An efficient process must be used to perform the proper closing of the company when it cannot operate anymore.</w:t>
      </w:r>
    </w:p>
    <w:p w:rsidR="00D71F5A" w:rsidRDefault="00D71F5A" w:rsidP="00D71F5A">
      <w:pPr>
        <w:ind w:firstLine="720"/>
      </w:pPr>
    </w:p>
    <w:p w:rsidR="00D71F5A" w:rsidRDefault="00D71F5A" w:rsidP="00D71F5A"/>
    <w:p w:rsidR="00D71F5A" w:rsidRDefault="00D71F5A" w:rsidP="00D71F5A">
      <w:pPr>
        <w:ind w:firstLine="720"/>
        <w:jc w:val="center"/>
      </w:pPr>
      <w:r>
        <w:lastRenderedPageBreak/>
        <w:t>References</w:t>
      </w:r>
    </w:p>
    <w:p w:rsidR="00D71F5A" w:rsidRPr="00E2396B" w:rsidRDefault="00D71F5A" w:rsidP="00D71F5A">
      <w:pPr>
        <w:spacing w:after="0"/>
        <w:ind w:left="284" w:hanging="284"/>
        <w:rPr>
          <w:szCs w:val="24"/>
        </w:rPr>
      </w:pPr>
      <w:bookmarkStart w:id="0" w:name="_GoBack"/>
      <w:r w:rsidRPr="00E2396B">
        <w:rPr>
          <w:szCs w:val="24"/>
        </w:rPr>
        <w:t xml:space="preserve">Stark, J. (2020). Closing Thoughts. In </w:t>
      </w:r>
      <w:r w:rsidRPr="00E2396B">
        <w:rPr>
          <w:i/>
          <w:iCs/>
          <w:szCs w:val="24"/>
        </w:rPr>
        <w:t>Product Lifecycle Management (Volume 1)</w:t>
      </w:r>
      <w:r w:rsidRPr="00E2396B">
        <w:rPr>
          <w:szCs w:val="24"/>
        </w:rPr>
        <w:t xml:space="preserve"> (pp. 571-574). Springer, Cham.</w:t>
      </w:r>
    </w:p>
    <w:bookmarkEnd w:id="0"/>
    <w:p w:rsidR="00D71F5A" w:rsidRPr="0017045A" w:rsidRDefault="00D71F5A" w:rsidP="00D71F5A">
      <w:pPr>
        <w:ind w:left="120" w:hanging="120"/>
      </w:pPr>
    </w:p>
    <w:p w:rsidR="00D71F5A" w:rsidRPr="0017045A" w:rsidRDefault="00D71F5A" w:rsidP="00D71F5A">
      <w:pPr>
        <w:ind w:left="120" w:hanging="120"/>
      </w:pPr>
    </w:p>
    <w:p w:rsidR="001E78AD" w:rsidRPr="00D77F2F" w:rsidRDefault="001E78AD" w:rsidP="001E78AD">
      <w:pPr>
        <w:spacing w:after="0"/>
        <w:ind w:left="720" w:hangingChars="300" w:hanging="720"/>
        <w:rPr>
          <w:szCs w:val="24"/>
        </w:rPr>
      </w:pPr>
    </w:p>
    <w:sectPr w:rsidR="001E78AD" w:rsidRPr="00D77F2F" w:rsidSect="00790EC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7088B" w:rsidRDefault="0047088B" w:rsidP="00790ECD">
      <w:pPr>
        <w:spacing w:after="0" w:line="240" w:lineRule="auto"/>
      </w:pPr>
      <w:r>
        <w:separator/>
      </w:r>
    </w:p>
  </w:endnote>
  <w:endnote w:type="continuationSeparator" w:id="0">
    <w:p w:rsidR="0047088B" w:rsidRDefault="0047088B"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20B05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7088B" w:rsidRDefault="0047088B" w:rsidP="00790ECD">
      <w:pPr>
        <w:spacing w:after="0" w:line="240" w:lineRule="auto"/>
      </w:pPr>
      <w:r>
        <w:separator/>
      </w:r>
    </w:p>
  </w:footnote>
  <w:footnote w:type="continuationSeparator" w:id="0">
    <w:p w:rsidR="0047088B" w:rsidRDefault="0047088B" w:rsidP="00790E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6238"/>
      <w:docPartObj>
        <w:docPartGallery w:val="Page Numbers (Top of Page)"/>
        <w:docPartUnique/>
      </w:docPartObj>
    </w:sdtPr>
    <w:sdtEndPr/>
    <w:sdtContent>
      <w:p w:rsidR="003A2F85" w:rsidRDefault="00D71F5A">
        <w:pPr>
          <w:pStyle w:val="Header"/>
          <w:jc w:val="right"/>
        </w:pPr>
        <w:r>
          <w:t xml:space="preserve">PLANT CLOSING </w:t>
        </w:r>
        <w:r w:rsidR="003A2F85">
          <w:tab/>
        </w:r>
        <w:r w:rsidR="003A2F85">
          <w:tab/>
        </w:r>
        <w:r w:rsidR="00052DA2">
          <w:fldChar w:fldCharType="begin"/>
        </w:r>
        <w:r w:rsidR="00052DA2">
          <w:instrText xml:space="preserve"> PAGE   \* MERGEFORMAT </w:instrText>
        </w:r>
        <w:r w:rsidR="00052DA2">
          <w:fldChar w:fldCharType="separate"/>
        </w:r>
        <w:r>
          <w:rPr>
            <w:noProof/>
          </w:rPr>
          <w:t>3</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F85" w:rsidRDefault="003A2F85">
    <w:pPr>
      <w:pStyle w:val="Header"/>
    </w:pPr>
    <w:r>
      <w:t>Runnin</w:t>
    </w:r>
    <w:r w:rsidR="00D71F5A">
      <w:t xml:space="preserve">g Head: </w:t>
    </w:r>
    <w:r w:rsidR="00D71F5A">
      <w:t>PLANT CLOSING</w:t>
    </w:r>
    <w:r w:rsidR="00D5124F">
      <w:t xml:space="preserve">                                                                                             </w:t>
    </w:r>
    <w: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90ECD"/>
    <w:rsid w:val="0000410E"/>
    <w:rsid w:val="00026950"/>
    <w:rsid w:val="00052DA2"/>
    <w:rsid w:val="000707E8"/>
    <w:rsid w:val="000A49F2"/>
    <w:rsid w:val="000F132F"/>
    <w:rsid w:val="000F7DEE"/>
    <w:rsid w:val="00104BB6"/>
    <w:rsid w:val="00122D71"/>
    <w:rsid w:val="001621C5"/>
    <w:rsid w:val="00175783"/>
    <w:rsid w:val="00190BE7"/>
    <w:rsid w:val="00196B3F"/>
    <w:rsid w:val="001A475D"/>
    <w:rsid w:val="001C55F2"/>
    <w:rsid w:val="001E78AD"/>
    <w:rsid w:val="00220C58"/>
    <w:rsid w:val="002229DA"/>
    <w:rsid w:val="00257262"/>
    <w:rsid w:val="002572E5"/>
    <w:rsid w:val="002E0135"/>
    <w:rsid w:val="002E3683"/>
    <w:rsid w:val="002E6FB0"/>
    <w:rsid w:val="002F01C1"/>
    <w:rsid w:val="00300376"/>
    <w:rsid w:val="003771D7"/>
    <w:rsid w:val="00386290"/>
    <w:rsid w:val="0039592B"/>
    <w:rsid w:val="003A2F85"/>
    <w:rsid w:val="003E7231"/>
    <w:rsid w:val="003F55C0"/>
    <w:rsid w:val="0047088B"/>
    <w:rsid w:val="004B10DF"/>
    <w:rsid w:val="004C5BAC"/>
    <w:rsid w:val="004E53B8"/>
    <w:rsid w:val="00506140"/>
    <w:rsid w:val="00530D21"/>
    <w:rsid w:val="00571E8E"/>
    <w:rsid w:val="005855C2"/>
    <w:rsid w:val="005E1C46"/>
    <w:rsid w:val="005E3954"/>
    <w:rsid w:val="00603DD4"/>
    <w:rsid w:val="00646AEA"/>
    <w:rsid w:val="00655C99"/>
    <w:rsid w:val="00667FB0"/>
    <w:rsid w:val="006B1076"/>
    <w:rsid w:val="006D2A92"/>
    <w:rsid w:val="00717D92"/>
    <w:rsid w:val="00732876"/>
    <w:rsid w:val="00763A5F"/>
    <w:rsid w:val="00790ECD"/>
    <w:rsid w:val="007B395F"/>
    <w:rsid w:val="007D0D3E"/>
    <w:rsid w:val="007D63B1"/>
    <w:rsid w:val="00821224"/>
    <w:rsid w:val="00825A3D"/>
    <w:rsid w:val="008848E4"/>
    <w:rsid w:val="008B30B4"/>
    <w:rsid w:val="008B38A0"/>
    <w:rsid w:val="008E3E48"/>
    <w:rsid w:val="008F3A56"/>
    <w:rsid w:val="00903890"/>
    <w:rsid w:val="00930BFD"/>
    <w:rsid w:val="00973CC6"/>
    <w:rsid w:val="009C7EF0"/>
    <w:rsid w:val="009D031F"/>
    <w:rsid w:val="00A2254C"/>
    <w:rsid w:val="00A23DDC"/>
    <w:rsid w:val="00A60FB8"/>
    <w:rsid w:val="00A82F89"/>
    <w:rsid w:val="00AB1B13"/>
    <w:rsid w:val="00AD03E9"/>
    <w:rsid w:val="00AF71FD"/>
    <w:rsid w:val="00B1451E"/>
    <w:rsid w:val="00B30CA8"/>
    <w:rsid w:val="00B365FE"/>
    <w:rsid w:val="00B63977"/>
    <w:rsid w:val="00BA1633"/>
    <w:rsid w:val="00D15FB4"/>
    <w:rsid w:val="00D41388"/>
    <w:rsid w:val="00D5124F"/>
    <w:rsid w:val="00D53B8C"/>
    <w:rsid w:val="00D71F5A"/>
    <w:rsid w:val="00D77F2F"/>
    <w:rsid w:val="00D86418"/>
    <w:rsid w:val="00DC7D4B"/>
    <w:rsid w:val="00E04B0E"/>
    <w:rsid w:val="00E642CD"/>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1F4ED3-E9EF-42D4-A70A-3201A8A975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315</TotalTime>
  <Pages>3</Pages>
  <Words>278</Words>
  <Characters>1589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BRAYO</cp:lastModifiedBy>
  <cp:revision>57</cp:revision>
  <dcterms:created xsi:type="dcterms:W3CDTF">2005-06-28T21:07:00Z</dcterms:created>
  <dcterms:modified xsi:type="dcterms:W3CDTF">2019-10-25T01:03:00Z</dcterms:modified>
</cp:coreProperties>
</file>